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1694" w:rsidRDefault="00731694" w:rsidP="00731694">
      <w:pPr>
        <w:spacing w:after="160" w:line="360" w:lineRule="auto"/>
        <w:rPr>
          <w:b/>
          <w:color w:val="222222"/>
          <w:sz w:val="32"/>
          <w:szCs w:val="32"/>
          <w:lang w:val="en-US" w:eastAsia="en-US"/>
        </w:rPr>
      </w:pPr>
      <w:bookmarkStart w:id="0" w:name="_Hlk30421152"/>
    </w:p>
    <w:p w:rsidR="00171386" w:rsidRPr="00171386" w:rsidRDefault="00171386" w:rsidP="00731694">
      <w:pPr>
        <w:spacing w:after="160" w:line="360" w:lineRule="auto"/>
        <w:jc w:val="center"/>
        <w:rPr>
          <w:b/>
          <w:color w:val="222222"/>
          <w:sz w:val="32"/>
          <w:szCs w:val="32"/>
          <w:lang w:val="en-US" w:eastAsia="en-US"/>
        </w:rPr>
      </w:pPr>
      <w:r w:rsidRPr="00171386">
        <w:rPr>
          <w:b/>
          <w:color w:val="222222"/>
          <w:sz w:val="32"/>
          <w:szCs w:val="32"/>
          <w:lang w:val="en-US" w:eastAsia="en-US"/>
        </w:rPr>
        <w:t>INVITAȚIE LA CONSULTĂRI PUBLICE</w:t>
      </w:r>
    </w:p>
    <w:p w:rsidR="00F25783" w:rsidRPr="00D45CF4" w:rsidRDefault="00F25783" w:rsidP="00731694">
      <w:pPr>
        <w:spacing w:line="360" w:lineRule="auto"/>
        <w:jc w:val="both"/>
        <w:rPr>
          <w:lang w:val="pt-PT"/>
        </w:rPr>
      </w:pPr>
      <w:r w:rsidRPr="00D45CF4">
        <w:rPr>
          <w:lang w:val="pt-PT"/>
        </w:rPr>
        <w:t xml:space="preserve"> </w:t>
      </w:r>
    </w:p>
    <w:p w:rsidR="00171386" w:rsidRPr="00D45CF4" w:rsidRDefault="00171386" w:rsidP="00731694">
      <w:pPr>
        <w:spacing w:line="360" w:lineRule="auto"/>
        <w:ind w:firstLine="720"/>
        <w:jc w:val="both"/>
        <w:rPr>
          <w:i/>
          <w:sz w:val="28"/>
          <w:szCs w:val="28"/>
          <w:lang w:val="pt-PT"/>
        </w:rPr>
      </w:pPr>
    </w:p>
    <w:p w:rsidR="00171386" w:rsidRDefault="00171386" w:rsidP="00731694">
      <w:pPr>
        <w:spacing w:line="360" w:lineRule="auto"/>
        <w:jc w:val="both"/>
      </w:pPr>
      <w:bookmarkStart w:id="1" w:name="_Hlk30575275"/>
      <w:r>
        <w:rPr>
          <w:lang w:val="pt-PT"/>
        </w:rPr>
        <w:t>Primăria Orașului Chitila</w:t>
      </w:r>
      <w:r w:rsidR="00F25783" w:rsidRPr="00D45CF4">
        <w:rPr>
          <w:lang w:val="pt-PT"/>
        </w:rPr>
        <w:t xml:space="preserve"> a</w:t>
      </w:r>
      <w:r>
        <w:rPr>
          <w:lang w:val="pt-PT"/>
        </w:rPr>
        <w:t>re</w:t>
      </w:r>
      <w:r w:rsidR="00F25783" w:rsidRPr="00D45CF4">
        <w:rPr>
          <w:lang w:val="pt-PT"/>
        </w:rPr>
        <w:t xml:space="preserve"> deosebita plăcere</w:t>
      </w:r>
      <w:r w:rsidR="00F25783">
        <w:rPr>
          <w:lang w:val="pt-PT"/>
        </w:rPr>
        <w:t xml:space="preserve"> de a vă invita la </w:t>
      </w:r>
      <w:r>
        <w:rPr>
          <w:lang w:val="pt-PT"/>
        </w:rPr>
        <w:t>consultările publice</w:t>
      </w:r>
      <w:r w:rsidR="00F25783">
        <w:rPr>
          <w:lang w:val="pt-PT"/>
        </w:rPr>
        <w:t xml:space="preserve"> </w:t>
      </w:r>
      <w:r w:rsidR="00F25783" w:rsidRPr="00D45CF4">
        <w:rPr>
          <w:lang w:val="pt-PT"/>
        </w:rPr>
        <w:t>dedicat</w:t>
      </w:r>
      <w:r>
        <w:rPr>
          <w:lang w:val="pt-PT"/>
        </w:rPr>
        <w:t>e</w:t>
      </w:r>
      <w:r w:rsidR="00F25783" w:rsidRPr="00D45CF4">
        <w:rPr>
          <w:lang w:val="pt-PT"/>
        </w:rPr>
        <w:t xml:space="preserve"> </w:t>
      </w:r>
      <w:r w:rsidR="00F25783">
        <w:rPr>
          <w:lang w:val="pt-PT"/>
        </w:rPr>
        <w:t xml:space="preserve">dezbaterii </w:t>
      </w:r>
      <w:r w:rsidRPr="00171386">
        <w:rPr>
          <w:b/>
          <w:bCs/>
          <w:lang w:val="pt-PT"/>
        </w:rPr>
        <w:t>Strategiei Integrate de Dezvoltare Urbană (2023-2030).</w:t>
      </w:r>
      <w:r w:rsidR="00F25783">
        <w:rPr>
          <w:lang w:val="pt-PT"/>
        </w:rPr>
        <w:t xml:space="preserve"> Contribu</w:t>
      </w:r>
      <w:r w:rsidR="00F25783">
        <w:t>ția dumneavoastră prin furnizarea comentariilor și observațiilor asupra documentului vor fi utile în procesul de elaborare a versiunii finale a strategiei</w:t>
      </w:r>
      <w:r w:rsidR="00F25783">
        <w:rPr>
          <w:lang w:val="pt-PT"/>
        </w:rPr>
        <w:t xml:space="preserve">. </w:t>
      </w:r>
      <w:r>
        <w:t>În cadrul evenimentelor</w:t>
      </w:r>
      <w:r w:rsidR="00F25783">
        <w:t xml:space="preserve"> </w:t>
      </w:r>
      <w:r w:rsidR="00F25783" w:rsidRPr="00880B10">
        <w:t>vor fi abordate cu precădere următoarele</w:t>
      </w:r>
      <w:r w:rsidR="00F25783">
        <w:t xml:space="preserve"> tematici</w:t>
      </w:r>
      <w:bookmarkEnd w:id="1"/>
      <w:r w:rsidR="00F25783" w:rsidRPr="00880B10">
        <w:t>:</w:t>
      </w:r>
    </w:p>
    <w:p w:rsidR="00171386" w:rsidRDefault="00171386" w:rsidP="00731694">
      <w:pPr>
        <w:spacing w:line="360" w:lineRule="auto"/>
        <w:jc w:val="both"/>
      </w:pPr>
    </w:p>
    <w:p w:rsidR="00171386" w:rsidRDefault="00171386" w:rsidP="00731694">
      <w:pPr>
        <w:spacing w:line="360" w:lineRule="auto"/>
        <w:jc w:val="both"/>
      </w:pPr>
      <w:r>
        <w:t>1. Contextul teritorial, social și economic;</w:t>
      </w:r>
    </w:p>
    <w:p w:rsidR="00171386" w:rsidRDefault="00171386" w:rsidP="00731694">
      <w:pPr>
        <w:spacing w:line="360" w:lineRule="auto"/>
        <w:jc w:val="both"/>
      </w:pPr>
      <w:r>
        <w:t>2. Infrastructură și servicii comunitare de utilități publice;</w:t>
      </w:r>
    </w:p>
    <w:p w:rsidR="00171386" w:rsidRDefault="00171386" w:rsidP="00731694">
      <w:pPr>
        <w:spacing w:line="360" w:lineRule="auto"/>
        <w:jc w:val="both"/>
      </w:pPr>
      <w:r>
        <w:t>3. Mediu și infrastructura de mediu;</w:t>
      </w:r>
    </w:p>
    <w:p w:rsidR="00171386" w:rsidRDefault="00171386" w:rsidP="00731694">
      <w:pPr>
        <w:spacing w:line="360" w:lineRule="auto"/>
        <w:jc w:val="both"/>
      </w:pPr>
      <w:r>
        <w:t>4. Capitalul uman și infrastructura socială, Educație, sănătate și asistență socială, Cultură, patrimoniu și industrii creative, Incluziune socială;</w:t>
      </w:r>
    </w:p>
    <w:p w:rsidR="00F25783" w:rsidRDefault="00171386" w:rsidP="00731694">
      <w:pPr>
        <w:spacing w:line="360" w:lineRule="auto"/>
        <w:jc w:val="both"/>
      </w:pPr>
      <w:r>
        <w:t>5. Capacitatea administrativă.</w:t>
      </w:r>
    </w:p>
    <w:p w:rsidR="00171386" w:rsidRDefault="00171386" w:rsidP="00731694">
      <w:pPr>
        <w:spacing w:line="360" w:lineRule="auto"/>
        <w:jc w:val="both"/>
        <w:rPr>
          <w:lang w:val="pt-PT"/>
        </w:rPr>
      </w:pPr>
    </w:p>
    <w:p w:rsidR="00F25783" w:rsidRPr="00D45CF4" w:rsidRDefault="00F25783" w:rsidP="00731694">
      <w:pPr>
        <w:spacing w:line="360" w:lineRule="auto"/>
        <w:jc w:val="both"/>
        <w:rPr>
          <w:lang w:val="pt-PT"/>
        </w:rPr>
      </w:pPr>
    </w:p>
    <w:p w:rsidR="00F25783" w:rsidRPr="00D45CF4" w:rsidRDefault="00171386" w:rsidP="00731694">
      <w:pPr>
        <w:spacing w:line="360" w:lineRule="auto"/>
        <w:jc w:val="both"/>
      </w:pPr>
      <w:r>
        <w:t>Consultările publice</w:t>
      </w:r>
      <w:r w:rsidR="00F25783" w:rsidRPr="00D45CF4">
        <w:t xml:space="preserve"> </w:t>
      </w:r>
      <w:r>
        <w:t>vor</w:t>
      </w:r>
      <w:r w:rsidR="00F25783" w:rsidRPr="00CA47B0">
        <w:t xml:space="preserve"> avea loc în </w:t>
      </w:r>
      <w:r w:rsidR="00731694">
        <w:t>perioada 20.07. 2023 – 29.07.2023, cu începere de la ora 18</w:t>
      </w:r>
      <w:r w:rsidR="00F25783" w:rsidRPr="00D45CF4">
        <w:t>:00.</w:t>
      </w:r>
      <w:r w:rsidR="00731694">
        <w:t xml:space="preserve"> Cei interesați să participe la consultările publice sunt invitați să trimită o solicitare la adresa de e-mail: </w:t>
      </w:r>
      <w:hyperlink r:id="rId8" w:history="1">
        <w:r w:rsidR="00731694" w:rsidRPr="009E3704">
          <w:rPr>
            <w:rStyle w:val="Hyperlink"/>
          </w:rPr>
          <w:t>consultarepublica@primariachitila.ro</w:t>
        </w:r>
      </w:hyperlink>
      <w:r w:rsidR="00731694">
        <w:t xml:space="preserve"> </w:t>
      </w:r>
    </w:p>
    <w:p w:rsidR="00F25783" w:rsidRPr="00DE167F" w:rsidRDefault="00F25783" w:rsidP="00731694">
      <w:pPr>
        <w:spacing w:line="360" w:lineRule="auto"/>
        <w:jc w:val="both"/>
      </w:pPr>
    </w:p>
    <w:p w:rsidR="00F25783" w:rsidRDefault="00F25783" w:rsidP="008B551A">
      <w:pPr>
        <w:spacing w:line="360" w:lineRule="auto"/>
        <w:ind w:firstLine="720"/>
        <w:jc w:val="both"/>
        <w:rPr>
          <w:lang w:val="pt-PT"/>
        </w:rPr>
      </w:pPr>
      <w:r w:rsidRPr="00D45CF4">
        <w:t xml:space="preserve">Persoana de contact: </w:t>
      </w:r>
      <w:r w:rsidR="00731694">
        <w:t>Andreea Năstase</w:t>
      </w:r>
      <w:r w:rsidRPr="00D45CF4">
        <w:t xml:space="preserve">, </w:t>
      </w:r>
      <w:r w:rsidR="00731694">
        <w:t xml:space="preserve"> </w:t>
      </w:r>
      <w:r w:rsidR="008B551A">
        <w:t xml:space="preserve">tel: 0733. 840.451. </w:t>
      </w:r>
    </w:p>
    <w:bookmarkEnd w:id="0"/>
    <w:p w:rsidR="00AC2D93" w:rsidRPr="00AC2D93" w:rsidRDefault="00AC2D93" w:rsidP="00731694">
      <w:pPr>
        <w:spacing w:line="360" w:lineRule="auto"/>
        <w:jc w:val="both"/>
      </w:pPr>
    </w:p>
    <w:sectPr w:rsidR="00AC2D93" w:rsidRPr="00AC2D93" w:rsidSect="00AD7066">
      <w:headerReference w:type="default" r:id="rId9"/>
      <w:headerReference w:type="first" r:id="rId10"/>
      <w:pgSz w:w="11906" w:h="16838" w:code="9"/>
      <w:pgMar w:top="576" w:right="1008" w:bottom="57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4936" w:rsidRDefault="00704936" w:rsidP="00951C19">
      <w:r>
        <w:separator/>
      </w:r>
    </w:p>
  </w:endnote>
  <w:endnote w:type="continuationSeparator" w:id="0">
    <w:p w:rsidR="00704936" w:rsidRDefault="00704936" w:rsidP="0095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4936" w:rsidRDefault="00704936" w:rsidP="00951C19">
      <w:r>
        <w:separator/>
      </w:r>
    </w:p>
  </w:footnote>
  <w:footnote w:type="continuationSeparator" w:id="0">
    <w:p w:rsidR="00704936" w:rsidRDefault="00704936" w:rsidP="0095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C19" w:rsidRPr="00A50CA9" w:rsidRDefault="00A50CA9" w:rsidP="00A50CA9">
    <w:pPr>
      <w:pStyle w:val="Antet"/>
      <w:ind w:left="-1418" w:right="-1141"/>
    </w:pPr>
    <w:r>
      <w:rPr>
        <w:b/>
        <w:bCs/>
        <w:szCs w:val="28"/>
      </w:rPr>
      <w:t xml:space="preserve">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28F8" w:rsidRPr="006B7EC2" w:rsidRDefault="007764CD" w:rsidP="00A928F8">
    <w:pPr>
      <w:keepNext/>
      <w:jc w:val="center"/>
      <w:outlineLvl w:val="0"/>
      <w:rPr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4580255</wp:posOffset>
          </wp:positionH>
          <wp:positionV relativeFrom="paragraph">
            <wp:posOffset>-26035</wp:posOffset>
          </wp:positionV>
          <wp:extent cx="1035685" cy="334010"/>
          <wp:effectExtent l="0" t="0" r="0" b="0"/>
          <wp:wrapNone/>
          <wp:docPr id="3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128905</wp:posOffset>
          </wp:positionH>
          <wp:positionV relativeFrom="paragraph">
            <wp:posOffset>-139065</wp:posOffset>
          </wp:positionV>
          <wp:extent cx="577850" cy="885190"/>
          <wp:effectExtent l="0" t="0" r="0" b="0"/>
          <wp:wrapNone/>
          <wp:docPr id="2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8F8" w:rsidRPr="006B7EC2">
      <w:rPr>
        <w:b/>
        <w:bCs/>
      </w:rPr>
      <w:t>R O M Â N I A</w:t>
    </w:r>
  </w:p>
  <w:p w:rsidR="00A928F8" w:rsidRPr="006B7EC2" w:rsidRDefault="00A928F8" w:rsidP="00A928F8">
    <w:pPr>
      <w:keepNext/>
      <w:jc w:val="center"/>
      <w:outlineLvl w:val="0"/>
      <w:rPr>
        <w:b/>
        <w:bCs/>
      </w:rPr>
    </w:pPr>
    <w:r w:rsidRPr="006B7EC2">
      <w:rPr>
        <w:b/>
        <w:bCs/>
      </w:rPr>
      <w:t>JUDEŢUL ILFOV</w:t>
    </w:r>
  </w:p>
  <w:p w:rsidR="00A928F8" w:rsidRPr="006B7EC2" w:rsidRDefault="00A928F8" w:rsidP="00A928F8">
    <w:pPr>
      <w:keepNext/>
      <w:jc w:val="center"/>
      <w:outlineLvl w:val="0"/>
      <w:rPr>
        <w:b/>
        <w:bCs/>
      </w:rPr>
    </w:pPr>
    <w:r w:rsidRPr="006B7EC2">
      <w:rPr>
        <w:b/>
        <w:bCs/>
      </w:rPr>
      <w:t>PRIMĂRIA  ORAŞULUI CHITILA</w:t>
    </w:r>
  </w:p>
  <w:p w:rsidR="00A928F8" w:rsidRPr="006B7EC2" w:rsidRDefault="00A928F8" w:rsidP="00A928F8">
    <w:pPr>
      <w:keepNext/>
      <w:jc w:val="center"/>
      <w:outlineLvl w:val="0"/>
      <w:rPr>
        <w:sz w:val="20"/>
        <w:szCs w:val="20"/>
      </w:rPr>
    </w:pPr>
    <w:r w:rsidRPr="006B7EC2">
      <w:rPr>
        <w:sz w:val="20"/>
        <w:szCs w:val="20"/>
      </w:rPr>
      <w:t>Str. Ion Olteanu, nr. 6, tel. 021.436.37.09; 021.436.37.11; fax 021.436.37.10</w:t>
    </w:r>
  </w:p>
  <w:p w:rsidR="00A928F8" w:rsidRPr="006B7EC2" w:rsidRDefault="00E16CB0" w:rsidP="00A928F8">
    <w:pPr>
      <w:keepNext/>
      <w:jc w:val="center"/>
      <w:outlineLvl w:val="0"/>
      <w:rPr>
        <w:b/>
        <w:color w:val="0000FF"/>
        <w:u w:val="single"/>
      </w:rPr>
    </w:pPr>
    <w:hyperlink r:id="rId3" w:history="1">
      <w:r w:rsidR="00A928F8" w:rsidRPr="006B7EC2">
        <w:rPr>
          <w:color w:val="0000FF"/>
          <w:sz w:val="20"/>
          <w:szCs w:val="20"/>
          <w:u w:val="single"/>
        </w:rPr>
        <w:t>www.primariachitila.ro</w:t>
      </w:r>
    </w:hyperlink>
    <w:r w:rsidR="00A928F8" w:rsidRPr="006B7EC2">
      <w:rPr>
        <w:sz w:val="20"/>
        <w:szCs w:val="20"/>
      </w:rPr>
      <w:t xml:space="preserve">; </w:t>
    </w:r>
    <w:r w:rsidR="00A928F8" w:rsidRPr="006B7EC2">
      <w:rPr>
        <w:color w:val="0000FF"/>
        <w:sz w:val="20"/>
        <w:szCs w:val="20"/>
        <w:u w:val="single"/>
      </w:rPr>
      <w:t>primar@primariachitila.ro</w:t>
    </w:r>
  </w:p>
  <w:p w:rsidR="0021511B" w:rsidRPr="00A928F8" w:rsidRDefault="007764CD" w:rsidP="00A928F8">
    <w:pPr>
      <w:keepNext/>
      <w:jc w:val="center"/>
      <w:outlineLvl w:val="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61594</wp:posOffset>
              </wp:positionV>
              <wp:extent cx="5650230" cy="0"/>
              <wp:effectExtent l="0" t="0" r="0" b="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5023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39DCF6" id="Straight Connector 1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pt,4.85pt" to="446.9pt,4.8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" strokecolor="#4472c4" strokeweight="1.5pt">
              <v:stroke joinstyle="miter"/>
              <o:lock v:ext="edit" shapetype="f"/>
            </v:line>
          </w:pict>
        </mc:Fallback>
      </mc:AlternateContent>
    </w:r>
    <w:r w:rsidR="00A928F8" w:rsidRPr="006B7EC2">
      <w:rPr>
        <w:b/>
        <w:bCs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5993"/>
    <w:multiLevelType w:val="hybridMultilevel"/>
    <w:tmpl w:val="5150E90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D664B6"/>
    <w:multiLevelType w:val="hybridMultilevel"/>
    <w:tmpl w:val="D730FFC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725B70"/>
    <w:multiLevelType w:val="hybridMultilevel"/>
    <w:tmpl w:val="4A8653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4096A"/>
    <w:multiLevelType w:val="hybridMultilevel"/>
    <w:tmpl w:val="D4D0B63E"/>
    <w:lvl w:ilvl="0" w:tplc="3E943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A75F6"/>
    <w:multiLevelType w:val="hybridMultilevel"/>
    <w:tmpl w:val="427034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4398B"/>
    <w:multiLevelType w:val="hybridMultilevel"/>
    <w:tmpl w:val="8B20EF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E451B6"/>
    <w:multiLevelType w:val="hybridMultilevel"/>
    <w:tmpl w:val="EFC610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593052">
    <w:abstractNumId w:val="2"/>
  </w:num>
  <w:num w:numId="2" w16cid:durableId="567614565">
    <w:abstractNumId w:val="4"/>
  </w:num>
  <w:num w:numId="3" w16cid:durableId="2089688041">
    <w:abstractNumId w:val="6"/>
  </w:num>
  <w:num w:numId="4" w16cid:durableId="2101443404">
    <w:abstractNumId w:val="5"/>
  </w:num>
  <w:num w:numId="5" w16cid:durableId="1738019373">
    <w:abstractNumId w:val="1"/>
  </w:num>
  <w:num w:numId="6" w16cid:durableId="2006325584">
    <w:abstractNumId w:val="0"/>
  </w:num>
  <w:num w:numId="7" w16cid:durableId="1252396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grammar="clean"/>
  <w:revisionView w:inkAnnotation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EA"/>
    <w:rsid w:val="000038EA"/>
    <w:rsid w:val="00011254"/>
    <w:rsid w:val="00016E10"/>
    <w:rsid w:val="00017B5F"/>
    <w:rsid w:val="00020635"/>
    <w:rsid w:val="0003157A"/>
    <w:rsid w:val="000464ED"/>
    <w:rsid w:val="0006036A"/>
    <w:rsid w:val="000629E4"/>
    <w:rsid w:val="000701E9"/>
    <w:rsid w:val="00090194"/>
    <w:rsid w:val="000B47B9"/>
    <w:rsid w:val="000B5CCD"/>
    <w:rsid w:val="000B7B69"/>
    <w:rsid w:val="000C0511"/>
    <w:rsid w:val="000C056B"/>
    <w:rsid w:val="000C4B4F"/>
    <w:rsid w:val="000C794A"/>
    <w:rsid w:val="000D53CC"/>
    <w:rsid w:val="000D645B"/>
    <w:rsid w:val="000E31D7"/>
    <w:rsid w:val="001009E8"/>
    <w:rsid w:val="001111E4"/>
    <w:rsid w:val="001130A5"/>
    <w:rsid w:val="00115059"/>
    <w:rsid w:val="00115A4C"/>
    <w:rsid w:val="001256FF"/>
    <w:rsid w:val="00126CAD"/>
    <w:rsid w:val="00171386"/>
    <w:rsid w:val="00172270"/>
    <w:rsid w:val="0017667D"/>
    <w:rsid w:val="00177459"/>
    <w:rsid w:val="001777CF"/>
    <w:rsid w:val="001A17D3"/>
    <w:rsid w:val="001A44C9"/>
    <w:rsid w:val="001A74C4"/>
    <w:rsid w:val="001E0811"/>
    <w:rsid w:val="001E632D"/>
    <w:rsid w:val="001F28F0"/>
    <w:rsid w:val="002070A0"/>
    <w:rsid w:val="0021153B"/>
    <w:rsid w:val="00214E7F"/>
    <w:rsid w:val="0021511B"/>
    <w:rsid w:val="00227DE1"/>
    <w:rsid w:val="00235B1E"/>
    <w:rsid w:val="00245868"/>
    <w:rsid w:val="00276D94"/>
    <w:rsid w:val="00280DAD"/>
    <w:rsid w:val="00285456"/>
    <w:rsid w:val="002966A5"/>
    <w:rsid w:val="002A38F8"/>
    <w:rsid w:val="002C2E55"/>
    <w:rsid w:val="002C671B"/>
    <w:rsid w:val="002E5E99"/>
    <w:rsid w:val="002F0097"/>
    <w:rsid w:val="003035E5"/>
    <w:rsid w:val="003115A8"/>
    <w:rsid w:val="00317E3E"/>
    <w:rsid w:val="003624FF"/>
    <w:rsid w:val="00386099"/>
    <w:rsid w:val="00390C54"/>
    <w:rsid w:val="003A1EBF"/>
    <w:rsid w:val="003A38C1"/>
    <w:rsid w:val="003C6563"/>
    <w:rsid w:val="003D2A60"/>
    <w:rsid w:val="003E0719"/>
    <w:rsid w:val="003E0938"/>
    <w:rsid w:val="003E431D"/>
    <w:rsid w:val="003F79A9"/>
    <w:rsid w:val="00401A26"/>
    <w:rsid w:val="004041DB"/>
    <w:rsid w:val="004042FE"/>
    <w:rsid w:val="00410465"/>
    <w:rsid w:val="0041166E"/>
    <w:rsid w:val="004120E7"/>
    <w:rsid w:val="00420CBC"/>
    <w:rsid w:val="00432827"/>
    <w:rsid w:val="00456B3E"/>
    <w:rsid w:val="00457B20"/>
    <w:rsid w:val="00470BBF"/>
    <w:rsid w:val="00496C2D"/>
    <w:rsid w:val="00504A57"/>
    <w:rsid w:val="005052CC"/>
    <w:rsid w:val="00525B3F"/>
    <w:rsid w:val="00541F04"/>
    <w:rsid w:val="0055441C"/>
    <w:rsid w:val="00556570"/>
    <w:rsid w:val="0056347F"/>
    <w:rsid w:val="0056438F"/>
    <w:rsid w:val="00574572"/>
    <w:rsid w:val="00582F60"/>
    <w:rsid w:val="00585E09"/>
    <w:rsid w:val="005A42E5"/>
    <w:rsid w:val="005A4F20"/>
    <w:rsid w:val="005B03A7"/>
    <w:rsid w:val="005B1CDA"/>
    <w:rsid w:val="005D04CF"/>
    <w:rsid w:val="005D3333"/>
    <w:rsid w:val="005D34A6"/>
    <w:rsid w:val="005D496F"/>
    <w:rsid w:val="005F59F5"/>
    <w:rsid w:val="00611036"/>
    <w:rsid w:val="0061259D"/>
    <w:rsid w:val="00614038"/>
    <w:rsid w:val="0065204D"/>
    <w:rsid w:val="006557E3"/>
    <w:rsid w:val="0066372C"/>
    <w:rsid w:val="0068579F"/>
    <w:rsid w:val="006907A8"/>
    <w:rsid w:val="006A38BB"/>
    <w:rsid w:val="006A3B70"/>
    <w:rsid w:val="006A4A78"/>
    <w:rsid w:val="006E21C7"/>
    <w:rsid w:val="006E6C3B"/>
    <w:rsid w:val="00704936"/>
    <w:rsid w:val="00705671"/>
    <w:rsid w:val="00711831"/>
    <w:rsid w:val="00726F6A"/>
    <w:rsid w:val="00731694"/>
    <w:rsid w:val="00733865"/>
    <w:rsid w:val="00737C3E"/>
    <w:rsid w:val="007439CE"/>
    <w:rsid w:val="00761D4E"/>
    <w:rsid w:val="007622CB"/>
    <w:rsid w:val="00765E6E"/>
    <w:rsid w:val="007764CD"/>
    <w:rsid w:val="007907E4"/>
    <w:rsid w:val="007D37EC"/>
    <w:rsid w:val="007E261F"/>
    <w:rsid w:val="007E450B"/>
    <w:rsid w:val="008255D2"/>
    <w:rsid w:val="00825CAB"/>
    <w:rsid w:val="008311C1"/>
    <w:rsid w:val="0083337F"/>
    <w:rsid w:val="00840DA9"/>
    <w:rsid w:val="00842C43"/>
    <w:rsid w:val="008806A7"/>
    <w:rsid w:val="0089025C"/>
    <w:rsid w:val="008A2AF1"/>
    <w:rsid w:val="008B00E7"/>
    <w:rsid w:val="008B278E"/>
    <w:rsid w:val="008B551A"/>
    <w:rsid w:val="008B7745"/>
    <w:rsid w:val="008D014D"/>
    <w:rsid w:val="008D6FA8"/>
    <w:rsid w:val="008F019C"/>
    <w:rsid w:val="008F0C4C"/>
    <w:rsid w:val="008F2EB7"/>
    <w:rsid w:val="008F378A"/>
    <w:rsid w:val="00920B59"/>
    <w:rsid w:val="00922278"/>
    <w:rsid w:val="009326C9"/>
    <w:rsid w:val="009453D6"/>
    <w:rsid w:val="0094796F"/>
    <w:rsid w:val="00951C19"/>
    <w:rsid w:val="00960642"/>
    <w:rsid w:val="0099121F"/>
    <w:rsid w:val="009949B8"/>
    <w:rsid w:val="009A4D69"/>
    <w:rsid w:val="009A60B5"/>
    <w:rsid w:val="009B32D3"/>
    <w:rsid w:val="009C749C"/>
    <w:rsid w:val="009D32F9"/>
    <w:rsid w:val="009D3CFF"/>
    <w:rsid w:val="009D431B"/>
    <w:rsid w:val="009F4E1C"/>
    <w:rsid w:val="00A04A9F"/>
    <w:rsid w:val="00A3203A"/>
    <w:rsid w:val="00A322EA"/>
    <w:rsid w:val="00A50CA9"/>
    <w:rsid w:val="00A55E18"/>
    <w:rsid w:val="00A625E3"/>
    <w:rsid w:val="00A660A0"/>
    <w:rsid w:val="00A77947"/>
    <w:rsid w:val="00A928F8"/>
    <w:rsid w:val="00AB1B20"/>
    <w:rsid w:val="00AB4B44"/>
    <w:rsid w:val="00AC089B"/>
    <w:rsid w:val="00AC10D4"/>
    <w:rsid w:val="00AC2D93"/>
    <w:rsid w:val="00AC63B8"/>
    <w:rsid w:val="00AD7066"/>
    <w:rsid w:val="00AE19E0"/>
    <w:rsid w:val="00B0007F"/>
    <w:rsid w:val="00B00813"/>
    <w:rsid w:val="00B05BE3"/>
    <w:rsid w:val="00B0780A"/>
    <w:rsid w:val="00B21E87"/>
    <w:rsid w:val="00B41B8B"/>
    <w:rsid w:val="00B4463D"/>
    <w:rsid w:val="00B44CA5"/>
    <w:rsid w:val="00B44E5E"/>
    <w:rsid w:val="00B629E8"/>
    <w:rsid w:val="00B71519"/>
    <w:rsid w:val="00B7687F"/>
    <w:rsid w:val="00BC5B23"/>
    <w:rsid w:val="00BD3501"/>
    <w:rsid w:val="00BD5C87"/>
    <w:rsid w:val="00BD68C5"/>
    <w:rsid w:val="00BE0B33"/>
    <w:rsid w:val="00C01D78"/>
    <w:rsid w:val="00C0661B"/>
    <w:rsid w:val="00C16AD1"/>
    <w:rsid w:val="00C26B97"/>
    <w:rsid w:val="00C4490C"/>
    <w:rsid w:val="00C55E10"/>
    <w:rsid w:val="00C604DF"/>
    <w:rsid w:val="00C65DE4"/>
    <w:rsid w:val="00C83E55"/>
    <w:rsid w:val="00CC7CEF"/>
    <w:rsid w:val="00D05108"/>
    <w:rsid w:val="00D07B66"/>
    <w:rsid w:val="00D1702B"/>
    <w:rsid w:val="00D23CA2"/>
    <w:rsid w:val="00D44F34"/>
    <w:rsid w:val="00D53766"/>
    <w:rsid w:val="00D54BD4"/>
    <w:rsid w:val="00D84A1A"/>
    <w:rsid w:val="00DB02FB"/>
    <w:rsid w:val="00DB1EF4"/>
    <w:rsid w:val="00DD29D4"/>
    <w:rsid w:val="00DE24A6"/>
    <w:rsid w:val="00E06B5E"/>
    <w:rsid w:val="00E16CB0"/>
    <w:rsid w:val="00E351E6"/>
    <w:rsid w:val="00E43605"/>
    <w:rsid w:val="00E577CF"/>
    <w:rsid w:val="00E57C1B"/>
    <w:rsid w:val="00E711FF"/>
    <w:rsid w:val="00E728AF"/>
    <w:rsid w:val="00E842BD"/>
    <w:rsid w:val="00E8787F"/>
    <w:rsid w:val="00E87D5F"/>
    <w:rsid w:val="00E90CF5"/>
    <w:rsid w:val="00E96871"/>
    <w:rsid w:val="00EA67C1"/>
    <w:rsid w:val="00EA783C"/>
    <w:rsid w:val="00EB25E8"/>
    <w:rsid w:val="00EE70DE"/>
    <w:rsid w:val="00F07833"/>
    <w:rsid w:val="00F2087D"/>
    <w:rsid w:val="00F24586"/>
    <w:rsid w:val="00F25783"/>
    <w:rsid w:val="00F45F69"/>
    <w:rsid w:val="00F50370"/>
    <w:rsid w:val="00F958B2"/>
    <w:rsid w:val="00F973F7"/>
    <w:rsid w:val="00FA6FA7"/>
    <w:rsid w:val="00FA78D8"/>
    <w:rsid w:val="00FC58A5"/>
    <w:rsid w:val="00FC61FA"/>
    <w:rsid w:val="00FD0E75"/>
    <w:rsid w:val="00FD2BE4"/>
    <w:rsid w:val="00FF0DDD"/>
    <w:rsid w:val="00FF2B7E"/>
    <w:rsid w:val="00FF5E6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326FED5-E090-1848-A62E-704A3B5A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D4"/>
    <w:rPr>
      <w:rFonts w:ascii="Times New Roman" w:eastAsia="Times New Roman" w:hAnsi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A50CA9"/>
    <w:pPr>
      <w:keepNext/>
      <w:outlineLvl w:val="0"/>
    </w:pPr>
    <w:rPr>
      <w:sz w:val="2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951C19"/>
    <w:rPr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951C19"/>
    <w:rPr>
      <w:sz w:val="20"/>
      <w:szCs w:val="20"/>
    </w:rPr>
  </w:style>
  <w:style w:type="character" w:styleId="Referinnotdesubsol">
    <w:name w:val="footnote reference"/>
    <w:uiPriority w:val="99"/>
    <w:semiHidden/>
    <w:unhideWhenUsed/>
    <w:rsid w:val="00951C19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951C19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51C19"/>
  </w:style>
  <w:style w:type="paragraph" w:styleId="Subsol">
    <w:name w:val="footer"/>
    <w:basedOn w:val="Normal"/>
    <w:link w:val="SubsolCaracter"/>
    <w:uiPriority w:val="99"/>
    <w:unhideWhenUsed/>
    <w:rsid w:val="00951C19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51C19"/>
  </w:style>
  <w:style w:type="paragraph" w:styleId="Frspaiere">
    <w:name w:val="No Spacing"/>
    <w:uiPriority w:val="1"/>
    <w:qFormat/>
    <w:rsid w:val="00951C19"/>
    <w:rPr>
      <w:sz w:val="22"/>
      <w:szCs w:val="22"/>
      <w:lang w:val="en-US" w:eastAsia="en-US"/>
    </w:rPr>
  </w:style>
  <w:style w:type="character" w:styleId="Hyperlink">
    <w:name w:val="Hyperlink"/>
    <w:rsid w:val="00B41B8B"/>
    <w:rPr>
      <w:color w:val="0000FF"/>
      <w:u w:val="single"/>
    </w:rPr>
  </w:style>
  <w:style w:type="character" w:customStyle="1" w:styleId="tpa1">
    <w:name w:val="tpa1"/>
    <w:basedOn w:val="Fontdeparagrafimplicit"/>
    <w:rsid w:val="00B41B8B"/>
  </w:style>
  <w:style w:type="paragraph" w:styleId="Listparagraf">
    <w:name w:val="List Paragraph"/>
    <w:basedOn w:val="Normal"/>
    <w:uiPriority w:val="34"/>
    <w:qFormat/>
    <w:rsid w:val="00BE0B33"/>
    <w:pPr>
      <w:ind w:left="720"/>
      <w:contextualSpacing/>
    </w:pPr>
  </w:style>
  <w:style w:type="character" w:customStyle="1" w:styleId="Titlu1Caracter">
    <w:name w:val="Titlu 1 Caracter"/>
    <w:link w:val="Titlu1"/>
    <w:rsid w:val="00A50CA9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17B5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017B5F"/>
    <w:rPr>
      <w:rFonts w:ascii="Segoe UI" w:hAnsi="Segoe UI" w:cs="Segoe UI"/>
      <w:sz w:val="18"/>
      <w:szCs w:val="18"/>
    </w:rPr>
  </w:style>
  <w:style w:type="character" w:styleId="Robust">
    <w:name w:val="Strong"/>
    <w:uiPriority w:val="22"/>
    <w:qFormat/>
    <w:rsid w:val="008F378A"/>
    <w:rPr>
      <w:b/>
      <w:bCs/>
    </w:rPr>
  </w:style>
  <w:style w:type="paragraph" w:styleId="Corptext">
    <w:name w:val="Body Text"/>
    <w:basedOn w:val="Normal"/>
    <w:link w:val="CorptextCaracter"/>
    <w:rsid w:val="00D54BD4"/>
    <w:rPr>
      <w:sz w:val="36"/>
    </w:rPr>
  </w:style>
  <w:style w:type="character" w:customStyle="1" w:styleId="CorptextCaracter">
    <w:name w:val="Corp text Caracter"/>
    <w:link w:val="Corptext"/>
    <w:rsid w:val="00D54BD4"/>
    <w:rPr>
      <w:rFonts w:ascii="Times New Roman" w:eastAsia="Times New Roman" w:hAnsi="Times New Roman" w:cs="Times New Roman"/>
      <w:sz w:val="36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F973F7"/>
  </w:style>
  <w:style w:type="paragraph" w:styleId="Titlu">
    <w:name w:val="Title"/>
    <w:basedOn w:val="Normal"/>
    <w:next w:val="Normal"/>
    <w:link w:val="TitluCaracter"/>
    <w:uiPriority w:val="10"/>
    <w:qFormat/>
    <w:rsid w:val="0070567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705671"/>
    <w:rPr>
      <w:rFonts w:ascii="Calibri Light" w:eastAsia="Times New Roman" w:hAnsi="Calibri Light" w:cs="Times New Roman"/>
      <w:b/>
      <w:bCs/>
      <w:kern w:val="28"/>
      <w:sz w:val="32"/>
      <w:szCs w:val="3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republica@primariachitila.ro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iachitila.ro" TargetMode="External" /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E94F-003B-40D8-B469-0C65CFF528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Links>
    <vt:vector size="12" baseType="variant">
      <vt:variant>
        <vt:i4>6750294</vt:i4>
      </vt:variant>
      <vt:variant>
        <vt:i4>0</vt:i4>
      </vt:variant>
      <vt:variant>
        <vt:i4>0</vt:i4>
      </vt:variant>
      <vt:variant>
        <vt:i4>5</vt:i4>
      </vt:variant>
      <vt:variant>
        <vt:lpwstr>mailto:consultarepublica@primariachitila.ro</vt:lpwstr>
      </vt:variant>
      <vt:variant>
        <vt:lpwstr/>
      </vt:variant>
      <vt:variant>
        <vt:i4>6619245</vt:i4>
      </vt:variant>
      <vt:variant>
        <vt:i4>0</vt:i4>
      </vt:variant>
      <vt:variant>
        <vt:i4>0</vt:i4>
      </vt:variant>
      <vt:variant>
        <vt:i4>5</vt:i4>
      </vt:variant>
      <vt:variant>
        <vt:lpwstr>http://www.primariachitila.ro/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șolga</dc:creator>
  <cp:keywords/>
  <dc:description/>
  <cp:lastModifiedBy>Crt Cretu</cp:lastModifiedBy>
  <cp:revision>2</cp:revision>
  <cp:lastPrinted>2022-03-31T12:18:00Z</cp:lastPrinted>
  <dcterms:created xsi:type="dcterms:W3CDTF">2023-07-17T09:26:00Z</dcterms:created>
  <dcterms:modified xsi:type="dcterms:W3CDTF">2023-07-17T09:26:00Z</dcterms:modified>
</cp:coreProperties>
</file>